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26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5446"/>
      </w:tblGrid>
      <w:tr w:rsidR="00C95558" w:rsidRPr="00E97B14" w14:paraId="2A116C78" w14:textId="77777777" w:rsidTr="00C95558">
        <w:trPr>
          <w:trHeight w:val="1219"/>
        </w:trPr>
        <w:tc>
          <w:tcPr>
            <w:tcW w:w="10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8FC7F" w14:textId="16B3CA60" w:rsidR="00C95558" w:rsidRPr="00C95558" w:rsidRDefault="000E7787" w:rsidP="00681E20">
            <w:pPr>
              <w:wordWrap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굴림" w:hAnsi="Times New Roman" w:cs="굴림"/>
                <w:color w:val="000000"/>
                <w:kern w:val="0"/>
                <w:szCs w:val="20"/>
                <w:lang w:val="ru-RU"/>
              </w:rPr>
            </w:pPr>
            <w:r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ru-RU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Дополнительная вакцинация от Ковида-19 в зимний период.</w:t>
            </w:r>
          </w:p>
          <w:p w14:paraId="04BB8CB3" w14:textId="087CC70A" w:rsidR="000E7787" w:rsidRPr="00C95558" w:rsidRDefault="0039514E" w:rsidP="00681E20">
            <w:pPr>
              <w:wordWrap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ru-RU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97B14">
              <w:rPr>
                <w:rFonts w:ascii="Times New Roman" w:eastAsia="HY견고딕" w:hAnsi="Times New Roman" w:cs="굴림"/>
                <w:color w:val="000000" w:themeColor="text1"/>
                <w:kern w:val="0"/>
                <w:sz w:val="36"/>
                <w:szCs w:val="36"/>
                <w:lang w:val="ru-RU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Информация</w:t>
            </w:r>
            <w:r w:rsidR="000E7787" w:rsidRPr="00E97B14">
              <w:rPr>
                <w:rFonts w:ascii="Times New Roman" w:eastAsia="HY견고딕" w:hAnsi="Times New Roman" w:cs="굴림"/>
                <w:color w:val="000000" w:themeColor="text1"/>
                <w:kern w:val="0"/>
                <w:sz w:val="36"/>
                <w:szCs w:val="36"/>
                <w:lang w:val="ru-RU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о вакцинации для иностранцев.</w:t>
            </w:r>
          </w:p>
        </w:tc>
      </w:tr>
      <w:tr w:rsidR="00C95558" w:rsidRPr="00E97B14" w14:paraId="0108249F" w14:textId="77777777" w:rsidTr="00C95558">
        <w:trPr>
          <w:trHeight w:val="1162"/>
        </w:trPr>
        <w:tc>
          <w:tcPr>
            <w:tcW w:w="10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B0F55" w14:textId="24242418" w:rsidR="00C95558" w:rsidRPr="00681E20" w:rsidRDefault="005C43DE" w:rsidP="005B7650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8"/>
                <w:szCs w:val="28"/>
                <w:lang w:val="ru-RU"/>
              </w:rPr>
            </w:pPr>
            <w:r w:rsidRPr="00E97B14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8"/>
                <w:szCs w:val="28"/>
                <w:lang w:val="ru-RU"/>
              </w:rPr>
              <w:t xml:space="preserve">Для профилактики </w:t>
            </w:r>
            <w:r w:rsidR="00681E20" w:rsidRPr="00E97B14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8"/>
                <w:szCs w:val="28"/>
                <w:lang w:val="ru-RU"/>
              </w:rPr>
              <w:t>коронавирусной инфекции</w:t>
            </w:r>
            <w:r w:rsidRPr="00E97B14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8"/>
                <w:szCs w:val="28"/>
                <w:lang w:val="ru-RU"/>
              </w:rPr>
              <w:t xml:space="preserve"> и </w:t>
            </w:r>
            <w:r w:rsidR="00681E20" w:rsidRPr="00E97B1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 xml:space="preserve">предупреждения развития тяжелого течения заболевания, просим принять активное участие </w:t>
            </w:r>
            <w:r w:rsidRPr="00E97B14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8"/>
                <w:szCs w:val="28"/>
                <w:lang w:val="ru-RU"/>
              </w:rPr>
              <w:t xml:space="preserve">в вакцинации. </w:t>
            </w:r>
          </w:p>
        </w:tc>
      </w:tr>
      <w:tr w:rsidR="00C95558" w:rsidRPr="00E97B14" w14:paraId="42268445" w14:textId="77777777" w:rsidTr="005C43DE">
        <w:trPr>
          <w:trHeight w:val="367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19B3D" w14:textId="03AB910D" w:rsidR="00C95558" w:rsidRPr="00C95558" w:rsidRDefault="00C95558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FB44D5" wp14:editId="7EDB1180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-90170</wp:posOffset>
                      </wp:positionV>
                      <wp:extent cx="2110740" cy="678180"/>
                      <wp:effectExtent l="0" t="0" r="22860" b="26670"/>
                      <wp:wrapNone/>
                      <wp:docPr id="5" name="순서도: 수행의 시작/종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67818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D6A72" w14:textId="77E26294" w:rsidR="00C95558" w:rsidRPr="00E97B14" w:rsidRDefault="009C2FC2" w:rsidP="00C9555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  <w:t>Подлежащие вакци</w:t>
                                  </w:r>
                                  <w:r w:rsidR="00C95558" w:rsidRPr="00E97B1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  <w:t>нации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B44D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순서도: 수행의 시작/종료 5" o:spid="_x0000_s1026" type="#_x0000_t116" style="position:absolute;left:0;text-align:left;margin-left:36.3pt;margin-top:-7.1pt;width:166.2pt;height:5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JcWAIAAP4EAAAOAAAAZHJzL2Uyb0RvYy54bWysVMFu2zAMvQ/YPwi6r46Dru2COEWQosOA&#10;oi2aDj0rshQbkyWNYmJnXz9Kdpyi6y7DLjIp8lHkI+n5ddcYtlcQamcLnp9NOFNWurK224J/f779&#10;dMVZQGFLYZxVBT+owK8XHz/MWz9TU1c5UypgFMSGWesLXiH6WZYFWalGhDPnlSWjdtAIJBW2WQmi&#10;peiNyaaTyUXWOig9OKlCoNub3sgXKb7WSuKD1kEhMwWn3DCdkM5NPLPFXMy2IHxVyyEN8Q9ZNKK2&#10;9OgY6kagYDuo/wjV1BJccBrPpGsyp3UtVaqBqsknb6pZV8KrVAuRE/xIU/h/YeX9fu0fgWhofZgF&#10;EmMVnYYmfik/1iWyDiNZqkMm6XKa55PLc+JUku3i8iq/SmxmJ7SHgF+Va1gUCq6Na1eVAHxW0NRW&#10;oINEmdjfBaQECHlEkHJKJ0l4MCpmZOyT0qwuYwIJnSZFrQywvaAelz/y2FOKlTwjRNfGjKD8PZDB&#10;I2jwjTCVpmcETt4Dnl4bvdOLzuIIpFKHQv+aqu79j1X3tcaysdt0Q2s2rjw8AgPXj3Dw8rYmWu9E&#10;wEcBNLPUCdpDfKAjMl1wN0icVQ5+vXcf/WmUyMpZSztQ8PBzJ0BxZr5ZGrIv+XlsMCbl/PPllBR4&#10;bdm8tthds3LUgpw23sskRn80R1GDa15oXZfxVTIJK+ntgkuEo7LCfjdp4aVaLpMbLYoXeGfXXsbg&#10;keA4J8/diwA/zBbSVN67476I2ZuZ6n0j0rrlDp2u08BFinteB+ppydLsDD+EuMWv9eR1+m0tfgMA&#10;AP//AwBQSwMEFAAGAAgAAAAhAD/sAyjeAAAACQEAAA8AAABkcnMvZG93bnJldi54bWxMj0FPg0AQ&#10;he8m/ofNmHgx7VKCRZGhMRq9eSia9rrAyKLsLmEXSv+940mPk/flzffy3WJ6MdPoO2cRNusIBNna&#10;NZ1tET7eX1Z3IHxQtlG9s4RwJg+74vIiV1njTnZPcxlawSXWZwpBhzBkUvpak1F+7QaynH260ajA&#10;59jKZlQnLje9jKNoK43qLH/QaqAnTfV3ORmE12Na0XNs0sN88+YGvT8nX1OJeH21PD6ACLSEPxh+&#10;9VkdCnaq3GQbL3qENN4yibDaJDEIBpLolsdVCPecyCKX/xcUPwAAAP//AwBQSwECLQAUAAYACAAA&#10;ACEAtoM4kv4AAADhAQAAEwAAAAAAAAAAAAAAAAAAAAAAW0NvbnRlbnRfVHlwZXNdLnhtbFBLAQIt&#10;ABQABgAIAAAAIQA4/SH/1gAAAJQBAAALAAAAAAAAAAAAAAAAAC8BAABfcmVscy8ucmVsc1BLAQIt&#10;ABQABgAIAAAAIQBhFLJcWAIAAP4EAAAOAAAAAAAAAAAAAAAAAC4CAABkcnMvZTJvRG9jLnhtbFBL&#10;AQItABQABgAIAAAAIQA/7AMo3gAAAAkBAAAPAAAAAAAAAAAAAAAAALIEAABkcnMvZG93bnJldi54&#10;bWxQSwUGAAAAAAQABADzAAAAvQUAAAAA&#10;" fillcolor="white [3201]" strokecolor="black [3200]" strokeweight="1pt">
                      <v:textbox>
                        <w:txbxContent>
                          <w:p w14:paraId="586D6A72" w14:textId="77E26294" w:rsidR="00C95558" w:rsidRPr="00E97B14" w:rsidRDefault="009C2FC2" w:rsidP="00C955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>Подлежащие вакци</w:t>
                            </w:r>
                            <w:r w:rsidR="00C95558" w:rsidRPr="00E97B1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>нации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7F9D1" wp14:editId="0E6CDD9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231140</wp:posOffset>
                      </wp:positionV>
                      <wp:extent cx="2857500" cy="2171700"/>
                      <wp:effectExtent l="38100" t="38100" r="114300" b="114300"/>
                      <wp:wrapNone/>
                      <wp:docPr id="1" name="사각형: 둥근 모서리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171700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A32D5" w14:textId="447EBBA1" w:rsidR="005C43DE" w:rsidRPr="00E97B14" w:rsidRDefault="005C43DE" w:rsidP="005C43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Подростки (12-18лет) и </w:t>
                                  </w:r>
                                  <w:r w:rsidR="00E226D7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взрослые (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старше 18лет</w:t>
                                  </w:r>
                                  <w:r w:rsidR="009778D9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)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, прошедшие базовую вакцинацию</w:t>
                                  </w:r>
                                  <w:r w:rsidR="009778D9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(1</w:t>
                                  </w:r>
                                  <w:r w:rsidR="009778D9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-ю и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  <w:r w:rsidR="009778D9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-ю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07F9D1" id="사각형: 둥근 모서리 1" o:spid="_x0000_s1027" style="position:absolute;left:0;text-align:left;margin-left:4.8pt;margin-top:18.2pt;width:22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bKqwIAALEFAAAOAAAAZHJzL2Uyb0RvYy54bWysVN9v2jAQfp+0/8Hy+xrCYDDUUKFWnSZV&#10;bVU69dk4NrHq2J59IbC/fmcnBNR1L9N4CD7fj+/u891dXu1rTXbCB2VNQfOLESXCcFsqsy3oj+fb&#10;T3NKAjBTMm2NKOhBBHq1/PjhsnULMbaV1aXwBIOYsGhdQSsAt8iywCtRs3BhnTColNbXDFD026z0&#10;rMXotc7Go9GXrLW+dN5yEQLe3nRKukzxpRQcHqQMAoguKOYG6evTdxO/2fKSLbaeuUrxPg32D1nU&#10;TBkEHULdMGCk8eqPULXi3gYr4YLbOrNSKi5SDVhNPnpTzbpiTqRakJzgBprC/wvL73dr9+iRhtaF&#10;RcBjrGIvfR3/MT+yT2QdBrLEHgjHy/F8OpuOkFOOunE+y2coYJzs5O58gG/C1iQeCuptY8onfJLE&#10;FNvdBejsj3YRUqRHQ1XCb0D4dVW2ZKMb/8TKgk5H8whaqhjx8zzvBHzRMeLjjxKmt9iKoCnxFl4U&#10;VInGmH8MGbGutSc7hh2x0Yy/dtloV7HucpLCnDJD61SVPSaTpLM8sxN16QQHLSKUNk9CElVGshJI&#10;6moxoJeveU9YsowuUmk9OOXvOWk4OvW20a1LZnDsKv0r2mCdEK2BwbFWxvr3UE+pys4eOTirNR5h&#10;v9ljsbgEYlHxZmPLw6OPr5BaKDh+q5D9OxbgkXkcM3wsXB3wgB+pbVtQ258oqaz/9d59tMfuRy0l&#10;LY5tQcPPhnlBif5ucC6+5pMJhoUkTKazMQr+XLM515imvrbYBzkuKcfTMdqDPh6lt/ULbphVREUV&#10;MxyxC8rBH4Vr6NYJ7iguVqtkhrPtGNyZteMxeOQ59t3z/oV5108D4CDd2+OIs8Wbeehso6exqwas&#10;VGlYTrz2L4B7IfVjv8Pi4jmXk9Vp0y5/AwAA//8DAFBLAwQUAAYACAAAACEAr4Ulf94AAAAIAQAA&#10;DwAAAGRycy9kb3ducmV2LnhtbEyPwU7DMBBE70j8g7VIXBB1gDQtIU6FqBCHciEtObvx4kTE6yh2&#10;2/D3bE9w3JnR7JtiNbleHHEMnScFd7MEBFLjTUdWwW77ersEEaImo3tPqOAHA6zKy4tC58af6AOP&#10;VbSCSyjkWkEb45BLGZoWnQ4zPyCx9+VHpyOfo5Vm1Ccud728T5JMOt0Rf2j1gC8tNt/VwSnQ1by2&#10;mzd5Y+r1u02365429adS11fT8xOIiFP8C8MZn9GhZKa9P5AJolfwmHFQwUOWgmA7nZ+FPQuLZQqy&#10;LOT/AeUvAAAA//8DAFBLAQItABQABgAIAAAAIQC2gziS/gAAAOEBAAATAAAAAAAAAAAAAAAAAAAA&#10;AABbQ29udGVudF9UeXBlc10ueG1sUEsBAi0AFAAGAAgAAAAhADj9If/WAAAAlAEAAAsAAAAAAAAA&#10;AAAAAAAALwEAAF9yZWxzLy5yZWxzUEsBAi0AFAAGAAgAAAAhAGMUFsqrAgAAsQUAAA4AAAAAAAAA&#10;AAAAAAAALgIAAGRycy9lMm9Eb2MueG1sUEsBAi0AFAAGAAgAAAAhAK+FJX/eAAAACAEAAA8AAAAA&#10;AAAAAAAAAAAABQUAAGRycy9kb3ducmV2LnhtbFBLBQYAAAAABAAEAPMAAAAQBgAAAAA=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1AAA32D5" w14:textId="447EBBA1" w:rsidR="005C43DE" w:rsidRPr="00E97B14" w:rsidRDefault="005C43DE" w:rsidP="005C4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Подростки (12-18лет) и </w:t>
                            </w:r>
                            <w:r w:rsidR="00E226D7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взрослые (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старше 18лет</w:t>
                            </w:r>
                            <w:r w:rsidR="009778D9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)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, прошедшие базовую вакцинацию</w:t>
                            </w:r>
                            <w:r w:rsidR="009778D9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(1</w:t>
                            </w:r>
                            <w:r w:rsidR="009778D9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-ю и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2</w:t>
                            </w:r>
                            <w:r w:rsidR="009778D9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-ю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D44D6" w14:textId="34CDE9A3" w:rsidR="00C95558" w:rsidRPr="00C95558" w:rsidRDefault="00C95558" w:rsidP="00C95558">
            <w:pPr>
              <w:spacing w:after="0" w:line="384" w:lineRule="auto"/>
              <w:ind w:leftChars="18" w:left="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54095" wp14:editId="76ECF492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-97790</wp:posOffset>
                      </wp:positionV>
                      <wp:extent cx="2110740" cy="662940"/>
                      <wp:effectExtent l="0" t="0" r="22860" b="22860"/>
                      <wp:wrapNone/>
                      <wp:docPr id="6" name="순서도: 수행의 시작/종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66294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841EC" w14:textId="2024720A" w:rsidR="00C95558" w:rsidRPr="00E97B14" w:rsidRDefault="00242D07" w:rsidP="00B54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Интервал между прививками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54095" id="순서도: 수행의 시작/종료 6" o:spid="_x0000_s1028" type="#_x0000_t116" style="position:absolute;left:0;text-align:left;margin-left:53.7pt;margin-top:-7.7pt;width:166.2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OAWQIAAAUFAAAOAAAAZHJzL2Uyb0RvYy54bWysVMFu2zAMvQ/YPwi6L46DrF2DOkWQosOA&#10;oi2aDj0rslQbkyWNYmJnXz9Kdpyi6y7DLjIl8lHk06Mvr7rGsL2CUDtb8Hwy5UxZ6cravhT8+9PN&#10;py+cBRS2FMZZVfCDCvxq+fHDZesXauYqZ0oFjJLYsGh9wStEv8iyICvViDBxXllyageNQNrCS1aC&#10;aCl7Y7LZdHqWtQ5KD06qEOj0unfyZcqvtZJ4r3VQyEzBqTZMK6R1G9dseSkWLyB8VcuhDPEPVTSi&#10;tnTpmOpaoGA7qP9I1dQSXHAaJ9I1mdO6lir1QN3k0zfdbCrhVeqFyAl+pCn8v7Tybr/xD0A0tD4s&#10;Apmxi05DE79UH+sSWYeRLNUhk3Q4y/Pp+Zw4leQ7O5tdkE1pshPaQ8CvyjUsGgXXxrXrSgA+KWhq&#10;K9BBokzsbwP2yCOC0pzKSRYejIoVGfuoNKvLWEBCJ6WotQG2F/TG5Y98qCJFRoiujRlB+Xsgg0fQ&#10;EBthKqlnBE7fA55uG6PTjc7iCKRWh0b/Wqru449d973GtrHbdtRs7HV4oa0rDw/AwPVKDl7e1MTu&#10;rQj4IICkSw9C44j3tETCC+4Gi7PKwa/3zmM8KYq8nLU0CgUPP3cCFGfmmyWtXeTz+M6YNvPP5zPa&#10;wGvP9rXH7pq1o5fIafC9TGaMR3M0NbjmmaZ2FW8ll7CS7i64RDhu1tiPKM29VKtVCqN58QJv7cbL&#10;mDzyHOXy1D0L8IPEkMR5545jIxZvpNXHRqR1qx06XSfdRaZ7XocXoFlLQh7+C3GYX+9T1OnvtfwN&#10;AAD//wMAUEsDBBQABgAIAAAAIQDH6iqU3wAAAAoBAAAPAAAAZHJzL2Rvd25yZXYueG1sTI89T8Mw&#10;EIZ3JP6DdUgsqLVbAmlDnAqBYGNoQO3qxEcciO0odtL033NMsN2re/R+5LvZdmzCIbTeSVgtBTB0&#10;tdetayR8vL8sNsBCVE6rzjuUcMYAu+LyIleZ9ie3x6mMDSMTFzIlwcTYZ5yH2qBVYel7dPT79INV&#10;keTQcD2oE5nbjq+FuOdWtY4SjOrxyWD9XY5WwusxrfB5bdPDdPPme7M/J19jKeX11fz4ACziHP9g&#10;+K1P1aGgTpUfnQ6sIy3ShFAJi9UdHUQkt1saU0nYbAXwIuf/JxQ/AAAA//8DAFBLAQItABQABgAI&#10;AAAAIQC2gziS/gAAAOEBAAATAAAAAAAAAAAAAAAAAAAAAABbQ29udGVudF9UeXBlc10ueG1sUEsB&#10;Ai0AFAAGAAgAAAAhADj9If/WAAAAlAEAAAsAAAAAAAAAAAAAAAAALwEAAF9yZWxzLy5yZWxzUEsB&#10;Ai0AFAAGAAgAAAAhAMXds4BZAgAABQUAAA4AAAAAAAAAAAAAAAAALgIAAGRycy9lMm9Eb2MueG1s&#10;UEsBAi0AFAAGAAgAAAAhAMfqKpTfAAAACgEAAA8AAAAAAAAAAAAAAAAAswQAAGRycy9kb3ducmV2&#10;LnhtbFBLBQYAAAAABAAEAPMAAAC/BQAAAAA=&#10;" fillcolor="white [3201]" strokecolor="black [3200]" strokeweight="1pt">
                      <v:textbox>
                        <w:txbxContent>
                          <w:p w14:paraId="7F6841EC" w14:textId="2024720A" w:rsidR="00C95558" w:rsidRPr="00E97B14" w:rsidRDefault="00242D07" w:rsidP="00B542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ru-RU"/>
                              </w:rPr>
                              <w:t xml:space="preserve">Интервал между прививками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FBCB6" wp14:editId="13FEA91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224155</wp:posOffset>
                      </wp:positionV>
                      <wp:extent cx="2796540" cy="2171700"/>
                      <wp:effectExtent l="38100" t="38100" r="118110" b="114300"/>
                      <wp:wrapNone/>
                      <wp:docPr id="2" name="사각형: 둥근 모서리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171700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53D55" w14:textId="2BB2E1DA" w:rsidR="005C43DE" w:rsidRPr="00B5424B" w:rsidRDefault="005C43DE" w:rsidP="005C43D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6B2396">
                                    <w:rPr>
                                      <w:rFonts w:hint="eastAsia"/>
                                      <w:lang w:val="ru-RU"/>
                                    </w:rPr>
                                    <w:t xml:space="preserve"> </w:t>
                                  </w:r>
                                  <w:r w:rsidR="006B2396" w:rsidRPr="00B5424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Через 3месяца</w:t>
                                  </w:r>
                                  <w:r w:rsidR="0089329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6B2396" w:rsidRPr="00B5424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(90дней) после последней вакцинации</w:t>
                                  </w:r>
                                  <w:r w:rsidR="006B2396" w:rsidRPr="00B5424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FBCB6" id="사각형: 둥근 모서리 2" o:spid="_x0000_s1029" style="position:absolute;left:0;text-align:left;margin-left:22.65pt;margin-top:17.65pt;width:220.2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4SrgIAALEFAAAOAAAAZHJzL2Uyb0RvYy54bWysVE1v2zAMvQ/YfxB0Xx1nadMGdYqgRYcB&#10;RRs0HXpWZCkWKkuaRMfOfv0oOXGCrrsMy8GhxI9HPpG8vulqTbbCB2VNQfOzESXCcFsqsynoj5f7&#10;L5eUBGCmZNoaUdCdCPRm/vnTdetmYmwrq0vhCQYxYda6glYAbpZlgVeiZuHMOmFQKa2vGeDRb7LS&#10;sxaj1zobj0YXWWt96bzlIgS8veuVdJ7iSyk4PEkZBBBdUMwN0ten7zp+s/k1m208c5Xi+zTYP2RR&#10;M2UQdAh1x4CRxqs/QtWKexushDNu68xKqbhINWA1+ehdNauKOZFqQXKCG2gK/y8sf9yu3NIjDa0L&#10;s4BirKKTvo7/mB/pElm7gSzRAeF4OZ5eXZxPkFOOunE+zaejRGd2dHc+wDdhaxKFgnrbmPIZnyQx&#10;xbYPARAX7Q92EVKkR0NVwm9A+FVVtmStG//MyoKejy4Rh5QqRvx6mfcHfNEx4uOPEqY32IqgKfEW&#10;XhVUicaYfwwZsW61J1uGHbHWjL/12WhXsf5yksIcM0PrlKU9JJNOJ3lmR+qSBDstIpQ2z0ISVUay&#10;EkjqajGgl2957D8kIFlGF6m0Hpzyj5w0HJz2ttGtT2Zw7Cv9K9pgnRCtgcGxVsb6j1CPqcreHtM+&#10;qTWK0K07LBYfJRYVb9a23C19fIXUQsHxe4XsP7AAS+ZxzPCxcHXAE36ktm1B7V6ipLL+10f30R67&#10;H7WUtDi2BQ0/G+YFJfq7wbm4yiexJyEdJufTMR78qWZ9qjFNfWuxD3JcUo4nMdqDPojS2/oVN8wi&#10;oqKKGY7YBeXgD4db6NcJ7iguFotkhrPtGDyYleMxeOQ59t1L98q8208D4CA92sOIs9m7eehto6ex&#10;iwasVGlYjrzuXwD3Qmqh/Q6Li+f0nKyOm3b+GwAA//8DAFBLAwQUAAYACAAAACEAH3wz2t8AAAAJ&#10;AQAADwAAAGRycy9kb3ducmV2LnhtbEyPwU7DMBBE70j8g7VIXFDrQBJShTgVokIcyoW05OzGxomw&#10;11HstuHv2Z7gtNqd0eybaj07y056CoNHAffLBJjGzqsBjYD97nWxAhaiRCWtRy3gRwdY19dXlSyV&#10;P+OHPjXRMArBUEoBfYxjyXnoeu1kWPpRI2lffnIy0joZriZ5pnBn+UOSPHInB6QPvRz1S6+77+bo&#10;BMgmb832jd+pdvNust3G4rb9FOL2Zn5+Ahb1HP/McMEndKiJ6eCPqAKzArI8JaeA9DJJz1Z5AexA&#10;h6JIgdcV/9+g/gUAAP//AwBQSwECLQAUAAYACAAAACEAtoM4kv4AAADhAQAAEwAAAAAAAAAAAAAA&#10;AAAAAAAAW0NvbnRlbnRfVHlwZXNdLnhtbFBLAQItABQABgAIAAAAIQA4/SH/1gAAAJQBAAALAAAA&#10;AAAAAAAAAAAAAC8BAABfcmVscy8ucmVsc1BLAQItABQABgAIAAAAIQCunq4SrgIAALEFAAAOAAAA&#10;AAAAAAAAAAAAAC4CAABkcnMvZTJvRG9jLnhtbFBLAQItABQABgAIAAAAIQAffDPa3wAAAAkBAAAP&#10;AAAAAAAAAAAAAAAAAAgFAABkcnMvZG93bnJldi54bWxQSwUGAAAAAAQABADzAAAAFAYAAAAA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10B53D55" w14:textId="2BB2E1DA" w:rsidR="005C43DE" w:rsidRPr="00B5424B" w:rsidRDefault="005C43DE" w:rsidP="005C43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6B2396">
                              <w:rPr>
                                <w:rFonts w:hint="eastAsia"/>
                                <w:lang w:val="ru-RU"/>
                              </w:rPr>
                              <w:t xml:space="preserve"> </w:t>
                            </w:r>
                            <w:r w:rsidR="006B2396" w:rsidRPr="00B5424B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Через 3месяца</w:t>
                            </w:r>
                            <w:r w:rsidR="00893291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6B2396" w:rsidRPr="00B5424B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(90дней) после последней вакцинации</w:t>
                            </w:r>
                            <w:r w:rsidR="006B2396" w:rsidRPr="00B5424B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95558" w:rsidRPr="00E97B14" w14:paraId="5F401FAA" w14:textId="77777777" w:rsidTr="005C43DE">
        <w:trPr>
          <w:trHeight w:val="3953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D27F0" w14:textId="77AA19EB" w:rsidR="00C95558" w:rsidRPr="00C95558" w:rsidRDefault="00C95558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28BA5E" wp14:editId="5E88575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343535</wp:posOffset>
                      </wp:positionV>
                      <wp:extent cx="2110740" cy="419100"/>
                      <wp:effectExtent l="0" t="0" r="22860" b="19050"/>
                      <wp:wrapNone/>
                      <wp:docPr id="7" name="순서도: 수행의 시작/종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4191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C91F5" w14:textId="0AE294E9" w:rsidR="00C95558" w:rsidRPr="00BB039D" w:rsidRDefault="000E7787" w:rsidP="00C955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BB039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</w:rPr>
                                    <w:t xml:space="preserve">Виды </w:t>
                                  </w:r>
                                  <w:r w:rsidRPr="00BB039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ru-RU"/>
                                    </w:rPr>
                                    <w:t>вакцины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8BA5E" id="순서도: 수행의 시작/종료 7" o:spid="_x0000_s1030" type="#_x0000_t116" style="position:absolute;left:0;text-align:left;margin-left:32.1pt;margin-top:27.05pt;width:166.2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3zWwIAAAUFAAAOAAAAZHJzL2Uyb0RvYy54bWysVMFu2zAMvQ/YPwi6r7aDbF2DOEWQosOA&#10;oi2WDj0rshQbkyWNYmJnXz9KcZyi6y7DLjIp8lHkI+n5dd8atlcQGmdLXlzknCkrXdXYbcm/P91+&#10;+MxZQGErYZxVJT+owK8X79/NOz9TE1c7UylgFMSGWedLXiP6WZYFWatWhAvnlSWjdtAKJBW2WQWi&#10;o+itySZ5/inrHFQenFQh0O3N0cgXKb7WSuKD1kEhMyWn3DCdkM5NPLPFXMy2IHzdyCEN8Q9ZtKKx&#10;9OgY6kagYDto/gjVNhJccBovpGszp3UjVaqBqinyV9Wsa+FVqoXICX6kKfy/sPJ+v/aPQDR0PswC&#10;ibGKXkMbv5Qf6xNZh5Es1SOTdDkpivxySpxKsk2LqyJPbGZntIeAX5RrWRRKro3rVrUAfFLQNlag&#10;g0SZ2N8FpAQIeUKQck4nSXgwKmZk7DelWVPFBBI6TYpaGWB7QT2ufhSxpxQreUaIbowZQcVbIIMn&#10;0OAbYSpNzwjM3wKeXxu904vO4gikUodC/5qqPvqfqj7WGsvGftNTscRvLCrebFx1eAQG7jjJwcvb&#10;hti9EwEfBdDoUkNoHfGBjkh4yd0gcVY7+PXWffSniSIrZx2tQsnDz50AxZn5amnWropp7DMmZfrx&#10;ckIKvLRsXlrsrl056kRBi+9lEqM/mpOowbXPtLXL+CqZhJX0dsklwklZ4XFFae+lWi6TG+2LF3hn&#10;117G4JHnOC5P/bMAP4wY0nDeu9PaiNmr0Tr6RqR1yx063aS5O/M6dIB2LY3Q8F+Iy/xST17nv9fi&#10;NwAAAP//AwBQSwMEFAAGAAgAAAAhACbvVvfdAAAACQEAAA8AAABkcnMvZG93bnJldi54bWxMj0FP&#10;hDAQhe8m/odmTLwYt4DIKlI2RqM3D4tGr4WOgNIpoYVl/73jSY+T9+W9b4rdagex4OR7RwriTQQC&#10;qXGmp1bB2+vT5Q0IHzQZPThCBUf0sCtPTwqdG3egPS5VaAWXkM+1gi6EMZfSNx1a7TduROLs001W&#10;Bz6nVppJH7jcDjKJokxa3RMvdHrEhw6b72q2Cp4/tjU+Jnb7vly8uLHbH9OvuVLq/Gy9vwMRcA1/&#10;MPzqszqU7FS7mYwXg4IsTZhUcJ3GIDi/us0yEDWDSRSDLAv5/4PyBwAA//8DAFBLAQItABQABgAI&#10;AAAAIQC2gziS/gAAAOEBAAATAAAAAAAAAAAAAAAAAAAAAABbQ29udGVudF9UeXBlc10ueG1sUEsB&#10;Ai0AFAAGAAgAAAAhADj9If/WAAAAlAEAAAsAAAAAAAAAAAAAAAAALwEAAF9yZWxzLy5yZWxzUEsB&#10;Ai0AFAAGAAgAAAAhAOy9/fNbAgAABQUAAA4AAAAAAAAAAAAAAAAALgIAAGRycy9lMm9Eb2MueG1s&#10;UEsBAi0AFAAGAAgAAAAhACbvVvfdAAAACQEAAA8AAAAAAAAAAAAAAAAAtQQAAGRycy9kb3ducmV2&#10;LnhtbFBLBQYAAAAABAAEAPMAAAC/BQAAAAA=&#10;" fillcolor="white [3201]" strokecolor="black [3200]" strokeweight="1pt">
                      <v:textbox>
                        <w:txbxContent>
                          <w:p w14:paraId="524C91F5" w14:textId="0AE294E9" w:rsidR="00C95558" w:rsidRPr="00BB039D" w:rsidRDefault="000E7787" w:rsidP="00C95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BB03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Виды </w:t>
                            </w:r>
                            <w:r w:rsidRPr="00BB03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ru-RU"/>
                              </w:rPr>
                              <w:t>вакцины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4324C1" wp14:editId="650EBC4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685165</wp:posOffset>
                      </wp:positionV>
                      <wp:extent cx="2857500" cy="2171700"/>
                      <wp:effectExtent l="38100" t="38100" r="114300" b="114300"/>
                      <wp:wrapNone/>
                      <wp:docPr id="3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171700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23E31" w14:textId="0632097C" w:rsidR="006B2396" w:rsidRPr="00E97B14" w:rsidRDefault="00BB039D" w:rsidP="00BB039D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맑은 고딕" w:eastAsia="맑은 고딕" w:hAnsi="맑은 고딕" w:cs="Times New Roman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① 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>Подростк</w:t>
                                  </w:r>
                                  <w:r w:rsidR="00F26B5A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>и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 xml:space="preserve"> (</w:t>
                                  </w:r>
                                  <w:r w:rsidR="004704C1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>12–</w:t>
                                  </w:r>
                                  <w:r w:rsidR="005B7650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 xml:space="preserve">17 </w:t>
                                  </w:r>
                                  <w:r w:rsidR="005B7650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>лет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>): 2 вида бивалентной вакцины</w:t>
                                  </w:r>
                                </w:p>
                                <w:p w14:paraId="02A09207" w14:textId="5E0205E7" w:rsidR="006B2396" w:rsidRPr="00E97B14" w:rsidRDefault="006B2396" w:rsidP="00BB039D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(На основе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Pfizer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BA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.1,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Pfizer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BA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.4/5)</w:t>
                                  </w:r>
                                </w:p>
                                <w:p w14:paraId="0EA94D1B" w14:textId="77777777" w:rsidR="00BB039D" w:rsidRPr="00E97B14" w:rsidRDefault="00BB039D" w:rsidP="00BB039D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14:paraId="3800D08E" w14:textId="2F836327" w:rsidR="006B2396" w:rsidRPr="00E97B14" w:rsidRDefault="00BB039D" w:rsidP="00BB039D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맑은 고딕" w:eastAsia="맑은 고딕" w:hAnsi="맑은 고딕" w:cs="Times New Roman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  <w:t>②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 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lang w:val="ru-RU"/>
                                    </w:rPr>
                                    <w:t>18 лет и старше: 4 вида бивалентной вакцины</w:t>
                                  </w:r>
                                </w:p>
                                <w:p w14:paraId="5A19F9D0" w14:textId="22A10D09" w:rsidR="006B2396" w:rsidRPr="00E97B14" w:rsidRDefault="006B2396" w:rsidP="00BB039D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(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На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основе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 xml:space="preserve"> Moderna BA.1, Moderna BA.4/5,</w:t>
                                  </w:r>
                                  <w:r w:rsidR="00F26B5A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Pfizer BA.1, Pfizer</w:t>
                                  </w:r>
                                  <w:r w:rsidRPr="00E97B1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 xml:space="preserve"> BA.4/5)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324C1" id="사각형: 둥근 모서리 3" o:spid="_x0000_s1031" style="position:absolute;left:0;text-align:left;margin-left:4.2pt;margin-top:53.95pt;width:22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SQqQIAALEFAAAOAAAAZHJzL2Uyb0RvYy54bWysVN1v2jAQf5+0/8Hy+xrCYDDUUKFWnSZV&#10;bVU69dk4NrHq2J59IbC/fmcnBNR1L9N4CHe+7999XF7ta012wgdlTUHzixElwnBbKrMt6I/n209z&#10;SgIwUzJtjSjoQQR6tfz44bJ1CzG2ldWl8ASdmLBoXUErALfIssArUbNwYZ0wKJTW1wyQ9dus9KxF&#10;77XOxqPRl6y1vnTechECvt50QrpM/qUUHB6kDAKILijmBunr03cTv9nyki22nrlK8T4N9g9Z1EwZ&#10;DDq4umHASOPVH65qxb0NVsIFt3VmpVRcpBqwmnz0ppp1xZxItSA4wQ0whf/nlt/v1u7RIwytC4uA&#10;ZKxiL30d/zE/sk9gHQawxB4Ix8fxfDqbjhBTjrJxPstnyKCf7GTufIBvwtYkEgX1tjHlE7YkIcV2&#10;dwE6/aNeDClS01CU4jcg/LoqW7LRjX9iZUGno3kMWqro8fM87xjs6Bjj448Sprc4iqAp8RZeFFQJ&#10;xph/dBljXWtPdgwnYqMZf+2y0a5i3eMkuTllhtqpKntMJnFneWYn6BIFBy1iKG2ehCSqjGClIGmq&#10;xRC9fM17wJJmNJFK68Eof89Iw9Go141mXTKDYVfpX6MN2imiNTAY1spY/17UU6qy00cMzmqNJOw3&#10;eywWOxSLii8bWx4efexCGqHg+K1C9O9YgEfmcc2wWXg64AE/Utu2oLanKKms//Xee9TH6UcpJS2u&#10;bUHDz4Z5QYn+bnAvvuaTCbqFxEymszEy/lyyOZeYpr62OAc5HinHExn1QR9J6W39ghdmFaOiiBmO&#10;sQvKwR+Za+jOCd4oLlarpIa77RjcmbXj0XnEOc7d8/6FeddvA+Ai3dvjirPFm33odKOlsasGrFRp&#10;WU649h3Au5Dmsb9h8fCc80nrdGmXvwEAAP//AwBQSwMEFAAGAAgAAAAhAARe2vreAAAACQEAAA8A&#10;AABkcnMvZG93bnJldi54bWxMj0FPwzAMhe9I/IfISFwQS0EdrKXphJgQh+1Ct/XsNaGtSJyqybby&#10;7/FOcLPfe3r+XCwnZ8XJjKH3pOBhloAw1HjdU6tgt32/X4AIEUmj9WQU/JgAy/L6qsBc+zN9mlMV&#10;W8ElFHJU0MU45FKGpjMOw8wPhtj78qPDyOvYSj3imcudlY9J8iQd9sQXOhzMW2ea7+roFGA1r9v1&#10;h7zT9WrTptuVpXW9V+r2Znp9ARHNFP/CcMFndCiZ6eCPpIOwChYpB1lOnjMQ7Kfzi3LgIc0ykGUh&#10;/39Q/gIAAP//AwBQSwECLQAUAAYACAAAACEAtoM4kv4AAADhAQAAEwAAAAAAAAAAAAAAAAAAAAAA&#10;W0NvbnRlbnRfVHlwZXNdLnhtbFBLAQItABQABgAIAAAAIQA4/SH/1gAAAJQBAAALAAAAAAAAAAAA&#10;AAAAAC8BAABfcmVscy8ucmVsc1BLAQItABQABgAIAAAAIQD4laSQqQIAALEFAAAOAAAAAAAAAAAA&#10;AAAAAC4CAABkcnMvZTJvRG9jLnhtbFBLAQItABQABgAIAAAAIQAEXtr63gAAAAkBAAAPAAAAAAAA&#10;AAAAAAAAAAMFAABkcnMvZG93bnJldi54bWxQSwUGAAAAAAQABADzAAAADgYAAAAA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11F23E31" w14:textId="0632097C" w:rsidR="006B2396" w:rsidRPr="00E97B14" w:rsidRDefault="00BB039D" w:rsidP="00BB039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 xml:space="preserve">① 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>Подростк</w:t>
                            </w:r>
                            <w:r w:rsidR="00F26B5A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>и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 xml:space="preserve"> (</w:t>
                            </w:r>
                            <w:r w:rsidR="004704C1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>12–</w:t>
                            </w:r>
                            <w:r w:rsidR="005B7650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 xml:space="preserve">17 </w:t>
                            </w:r>
                            <w:r w:rsidR="005B7650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>лет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>): 2 вида бивалентной вакцины</w:t>
                            </w:r>
                          </w:p>
                          <w:p w14:paraId="02A09207" w14:textId="5E0205E7" w:rsidR="006B2396" w:rsidRPr="00E97B14" w:rsidRDefault="006B2396" w:rsidP="00BB039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(На основе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Pfizer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BA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.1,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Pfizer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BA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.4/5)</w:t>
                            </w:r>
                          </w:p>
                          <w:p w14:paraId="0EA94D1B" w14:textId="77777777" w:rsidR="00BB039D" w:rsidRPr="00E97B14" w:rsidRDefault="00BB039D" w:rsidP="00BB039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</w:pPr>
                          </w:p>
                          <w:p w14:paraId="3800D08E" w14:textId="2F836327" w:rsidR="006B2396" w:rsidRPr="00E97B14" w:rsidRDefault="00BB039D" w:rsidP="00BB039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>②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ru-RU"/>
                              </w:rPr>
                              <w:t>18 лет и старше: 4 вида бивалентной вакцины</w:t>
                            </w:r>
                          </w:p>
                          <w:p w14:paraId="5A19F9D0" w14:textId="22A10D09" w:rsidR="006B2396" w:rsidRPr="00E97B14" w:rsidRDefault="006B2396" w:rsidP="00BB039D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(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На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основе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Moderna BA.1, Moderna BA.4/5,</w:t>
                            </w:r>
                            <w:r w:rsidR="00F26B5A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Pfizer BA.1, Pfizer</w:t>
                            </w:r>
                            <w:r w:rsidRPr="00E97B14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BA.4/5)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214AE" w14:textId="20A8A70C" w:rsidR="00C95558" w:rsidRPr="00C95558" w:rsidRDefault="00BB039D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98EEE0" wp14:editId="27B9914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379730</wp:posOffset>
                      </wp:positionV>
                      <wp:extent cx="2110740" cy="419100"/>
                      <wp:effectExtent l="0" t="0" r="22860" b="19050"/>
                      <wp:wrapNone/>
                      <wp:docPr id="8" name="순서도: 수행의 시작/종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4191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0B6CF" w14:textId="6A7243D6" w:rsidR="000E7787" w:rsidRPr="00E97B14" w:rsidRDefault="000E7787" w:rsidP="000E7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</w:rPr>
                                    <w:t xml:space="preserve">Способ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ru-RU"/>
                                    </w:rPr>
                                    <w:t>вакцинации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8EEE0" id="순서도: 수행의 시작/종료 8" o:spid="_x0000_s1032" type="#_x0000_t116" style="position:absolute;left:0;text-align:left;margin-left:49.35pt;margin-top:29.9pt;width:166.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wzWwIAAAUFAAAOAAAAZHJzL2Uyb0RvYy54bWysVE1v2zAMvQ/YfxB0X2wHWbsGdYogRYcB&#10;RVu0HXpWZCk2JksaxcTOfv0oxXGKrrsMu8ikyEfx49GXV31r2E5BaJwteTHJOVNWuqqxm5J/f775&#10;9IWzgMJWwjirSr5XgV8tPn647PxcTV3tTKWAURAb5p0veY3o51kWZK1aESbOK0tG7aAVSCpssgpE&#10;R9Fbk03z/CzrHFQenFQh0O31wcgXKb7WSuK91kEhMyWn3DCdkM51PLPFpZhvQPi6kUMa4h+yaEVj&#10;6dEx1LVAwbbQ/BGqbSS44DROpGszp3UjVaqBqinyN9U81cKrVAs1J/ixTeH/hZV3uyf/ANSGzod5&#10;IDFW0Wto45fyY31q1n5sluqRSbqcFkV+PqOeSrLNiosiT93MTmgPAb8q17IolFwb161qAfisoG2s&#10;QAepZWJ3G5ASIOQRQcopnSTh3qiYkbGPSrOmigkkdGKKWhlgO0Ezrn4UcaYUK3lGiG6MGUHFeyCD&#10;R9DgG2EqsWcE5u8BT6+N3ulFZ3EEUqlDoX9NVR/8j1Ufao1lY7/uqdiSn8Wi4s3aVfsHYOAOTA5e&#10;3jTU3VsR8EEAUZcGQuuI93TEhpfcDRJntYNf791Hf2IUWTnraBVKHn5uBSjOzDdLXLsoZnHOmJTZ&#10;5/MpKfDasn5tsdt25WgSBS2+l0mM/miOogbXvtDWLuOrZBJW0tsllwhHZYWHFaW9l2q5TG60L17g&#10;rX3yMgaPfY50ee5fBPiBYkjkvHPHtRHzN9Q6+EakdcstOt0k3p36OkyAdi1RaPgvxGV+rSev099r&#10;8RsAAP//AwBQSwMEFAAGAAgAAAAhAAoAb7XfAAAACQEAAA8AAABkcnMvZG93bnJldi54bWxMj0FP&#10;hDAQhe8m/odmTLwYt4C7wiJlYzR687C4Wa+FjhSlLaGFZf+940mPk/flzfeK3WJ6NuPoO2cFxKsI&#10;GNrGqc62Ag7vL7cZMB+kVbJ3FgWc0cOuvLwoZK7cye5xrkLLqMT6XArQIQw5577RaKRfuQEtZZ9u&#10;NDLQObZcjfJE5abnSRTdcyM7Sx+0HPBJY/NdTUbA60da43Ni0uN88+YGvT+vv6ZKiOur5fEBWMAl&#10;/MHwq0/qUJJT7SarPOsFbLOUSAGbLS2gfH0Xx8BqApNNBrws+P8F5Q8AAAD//wMAUEsBAi0AFAAG&#10;AAgAAAAhALaDOJL+AAAA4QEAABMAAAAAAAAAAAAAAAAAAAAAAFtDb250ZW50X1R5cGVzXS54bWxQ&#10;SwECLQAUAAYACAAAACEAOP0h/9YAAACUAQAACwAAAAAAAAAAAAAAAAAvAQAAX3JlbHMvLnJlbHNQ&#10;SwECLQAUAAYACAAAACEAAX4cM1sCAAAFBQAADgAAAAAAAAAAAAAAAAAuAgAAZHJzL2Uyb0RvYy54&#10;bWxQSwECLQAUAAYACAAAACEACgBvtd8AAAAJAQAADwAAAAAAAAAAAAAAAAC1BAAAZHJzL2Rvd25y&#10;ZXYueG1sUEsFBgAAAAAEAAQA8wAAAMEFAAAAAA==&#10;" fillcolor="white [3201]" strokecolor="black [3200]" strokeweight="1pt">
                      <v:textbox>
                        <w:txbxContent>
                          <w:p w14:paraId="4E40B6CF" w14:textId="6A7243D6" w:rsidR="000E7787" w:rsidRPr="00E97B14" w:rsidRDefault="000E7787" w:rsidP="000E7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</w:rPr>
                              <w:t xml:space="preserve">Способ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ru-RU"/>
                              </w:rPr>
                              <w:t>вакцинации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069670" wp14:editId="4A7218E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701675</wp:posOffset>
                      </wp:positionV>
                      <wp:extent cx="2796540" cy="2171700"/>
                      <wp:effectExtent l="38100" t="38100" r="118110" b="114300"/>
                      <wp:wrapNone/>
                      <wp:docPr id="4" name="사각형: 둥근 모서리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171700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DF658" w14:textId="2E8D9ADF" w:rsidR="006B2396" w:rsidRPr="00E97B14" w:rsidRDefault="00BB039D" w:rsidP="00BB039D">
                                  <w:pPr>
                                    <w:spacing w:after="0" w:line="216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맑은 고딕" w:eastAsia="맑은 고딕" w:hAnsi="맑은 고딕" w:cs="Times New Roman" w:hint="eastAsia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①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Зарегистрированны</w:t>
                                  </w:r>
                                  <w:r w:rsidR="00F26B5A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иностранц</w:t>
                                  </w:r>
                                  <w:r w:rsidR="00F26B5A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: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возможна </w:t>
                                  </w:r>
                                  <w:r w:rsidR="006B2396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предварительная запись онлайн,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запись и вакцинация в один день, вакцинация в пункте вакцинирования.</w:t>
                                  </w:r>
                                </w:p>
                                <w:p w14:paraId="794570A7" w14:textId="34742EEA" w:rsidR="00B5424B" w:rsidRPr="00E97B14" w:rsidRDefault="00BB039D" w:rsidP="00FD13EB">
                                  <w:pPr>
                                    <w:spacing w:after="0" w:line="216" w:lineRule="auto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맑은 고딕" w:eastAsia="맑은 고딕" w:hAnsi="맑은 고딕" w:cs="Times New Roman" w:hint="eastAsia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②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Незарегистрированны</w:t>
                                  </w:r>
                                  <w:r w:rsidR="00FD13EB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иностранц</w:t>
                                  </w:r>
                                  <w:r w:rsidR="00FD13EB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: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FD13EB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предварительная запись после получения временного регистрационного номера в государственной поликлинике</w:t>
                                  </w:r>
                                  <w:r w:rsidR="00B5424B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4"/>
                                      <w:lang w:val="ru-RU"/>
                                    </w:rPr>
                                    <w:t>, вакцинация в пункте вакцинации.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069670" id="사각형: 둥근 모서리 4" o:spid="_x0000_s1033" style="position:absolute;left:0;text-align:left;margin-left:22.95pt;margin-top:55.25pt;width:220.2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xIrwIAALEFAAAOAAAAZHJzL2Uyb0RvYy54bWysVE1v2zAMvQ/YfxB0Xx1nadMGdYqgRYcB&#10;RRs0HXpWZCkWKkuaRMfOfv0oOXGCrrsMy8GhxI9HPpG8vulqTbbCB2VNQfOzESXCcFsqsynoj5f7&#10;L5eUBGCmZNoaUdCdCPRm/vnTdetmYmwrq0vhCQYxYda6glYAbpZlgVeiZuHMOmFQKa2vGeDRb7LS&#10;sxaj1zobj0YXWWt96bzlIgS8veuVdJ7iSyk4PEkZBBBdUMwN0ten7zp+s/k1m208c5Xi+zTYP2RR&#10;M2UQdAh1x4CRxqs/QtWKexushDNu68xKqbhINWA1+ehdNauKOZFqQXKCG2gK/y8sf9yu3NIjDa0L&#10;s4BirKKTvo7/mB/pElm7gSzRAeF4OZ5eXZxPkFOOunE+zaejRGd2dHc+wDdhaxKFgnrbmPIZnyQx&#10;xbYPARAX7Q92EVKkR0NVwm9A+FVVtmStG//MyoKejy4Rh5QqRvx6mfcHfNEx4uOPEqY32IqgKfEW&#10;XhVUicaYfwwZsW61J1uGHbHWjL/12WhXsf5yksIcM0PrlKU9JJNOJ3lmR+qSBDstIpQ2z0ISVUay&#10;EkjqajGgl2957D8kIFlGF6m0Hpzyj5w0HJz2ttGtT2Zw7Cv9K9pgnRCtgcGxVsb6j1CPqcreHtM+&#10;qTWK0K07LLag01hUvFnbcrf08RVSCwXH7xWy/8ACLJnHMcPHwtUBT/iR2rYFtXuJksr6Xx/dR3vs&#10;ftRS0uLYFjT8bJgXlOjvBufiKp/EnoR0mJxPx3jwp5r1qcY09a3FPshxSTmexGgP+iBKb+tX3DCL&#10;iIoqZjhiF5SDPxxuoV8nuKO4WCySGc62Y/BgVo7H4JHn2Hcv3Svzbj8NgIP0aA8jzmbv5qG3jZ7G&#10;LhqwUqVhOfK6fwHcC6mF9jssLp7Tc7I6btr5bwAAAP//AwBQSwMEFAAGAAgAAAAhAPg8ivnfAAAA&#10;CgEAAA8AAABkcnMvZG93bnJldi54bWxMj8FOwzAMhu9IvENkJC6IpRvtNErTCTEhDtuFDnr2mtBW&#10;JE7VZFt5e7wTHO3/0+/PxXpyVpzMGHpPCuazBIShxuueWgUf+9f7FYgQkTRaT0bBjwmwLq+vCsy1&#10;P9O7OVWxFVxCIUcFXYxDLmVoOuMwzPxgiLMvPzqMPI6t1COeudxZuUiSpXTYE1/ocDAvnWm+q6NT&#10;gFVWt9s3eafrza5N9xtL2/pTqdub6fkJRDRT/IPhos/qULLTwR9JB2EVpNkjk7yfJxkIBtLV8gHE&#10;4ZIsMpBlIf+/UP4CAAD//wMAUEsBAi0AFAAGAAgAAAAhALaDOJL+AAAA4QEAABMAAAAAAAAAAAAA&#10;AAAAAAAAAFtDb250ZW50X1R5cGVzXS54bWxQSwECLQAUAAYACAAAACEAOP0h/9YAAACUAQAACwAA&#10;AAAAAAAAAAAAAAAvAQAAX3JlbHMvLnJlbHNQSwECLQAUAAYACAAAACEANR8cSK8CAACxBQAADgAA&#10;AAAAAAAAAAAAAAAuAgAAZHJzL2Uyb0RvYy54bWxQSwECLQAUAAYACAAAACEA+DyK+d8AAAAKAQAA&#10;DwAAAAAAAAAAAAAAAAAJBQAAZHJzL2Rvd25yZXYueG1sUEsFBgAAAAAEAAQA8wAAABUGAAAAAA==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762DF658" w14:textId="2E8D9ADF" w:rsidR="006B2396" w:rsidRPr="00E97B14" w:rsidRDefault="00BB039D" w:rsidP="00BB039D">
                            <w:pPr>
                              <w:spacing w:after="0" w:line="21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①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Зарегистрированны</w:t>
                            </w:r>
                            <w:r w:rsidR="00F26B5A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е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иностранц</w:t>
                            </w:r>
                            <w:r w:rsidR="00F26B5A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ы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: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возможна </w:t>
                            </w:r>
                            <w:r w:rsidR="006B2396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предварительная запись онлайн,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 запись и вакцинация в один день, вакцинация в пункте вакцинирования.</w:t>
                            </w:r>
                          </w:p>
                          <w:p w14:paraId="794570A7" w14:textId="34742EEA" w:rsidR="00B5424B" w:rsidRPr="00E97B14" w:rsidRDefault="00BB039D" w:rsidP="00FD13EB">
                            <w:pPr>
                              <w:spacing w:after="0" w:line="216" w:lineRule="auto"/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맑은 고딕" w:eastAsia="맑은 고딕" w:hAnsi="맑은 고딕" w:cs="Times New Roman" w:hint="eastAsia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②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Незарегистрированны</w:t>
                            </w:r>
                            <w:r w:rsidR="00FD13EB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е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иностранц</w:t>
                            </w:r>
                            <w:r w:rsidR="00FD13EB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ы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: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FD13EB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предварительная запись после получения временного регистрационного номера в государственной поликлинике</w:t>
                            </w:r>
                            <w:r w:rsidR="00B5424B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4"/>
                                <w:lang w:val="ru-RU"/>
                              </w:rPr>
                              <w:t>, вакцинация в пункте вакцинации.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95558" w:rsidRPr="00E97B14" w14:paraId="6D54B272" w14:textId="77777777" w:rsidTr="00C95558">
        <w:trPr>
          <w:trHeight w:val="2634"/>
        </w:trPr>
        <w:tc>
          <w:tcPr>
            <w:tcW w:w="10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BAF66" w14:textId="1CFED529" w:rsidR="00C95558" w:rsidRPr="00C95558" w:rsidRDefault="00C95558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44FEC" wp14:editId="618FAF6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679450</wp:posOffset>
                      </wp:positionV>
                      <wp:extent cx="6012180" cy="1744980"/>
                      <wp:effectExtent l="0" t="0" r="26670" b="26670"/>
                      <wp:wrapNone/>
                      <wp:docPr id="9" name="사각형: 둥근 모서리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2180" cy="1744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CBD8F" w14:textId="6A6ABB0F" w:rsidR="004704C1" w:rsidRPr="00E97B14" w:rsidRDefault="004704C1" w:rsidP="004704C1">
                                  <w:pPr>
                                    <w:pStyle w:val="a3"/>
                                    <w:spacing w:line="240" w:lineRule="auto"/>
                                    <w:ind w:firstLineChars="300" w:firstLine="58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>※ Дополнительная информация</w:t>
                                  </w:r>
                                </w:p>
                                <w:p w14:paraId="4C553521" w14:textId="0ACF1E36" w:rsidR="004704C1" w:rsidRPr="00E97B14" w:rsidRDefault="004704C1" w:rsidP="004704C1">
                                  <w:pPr>
                                    <w:pStyle w:val="a3"/>
                                    <w:spacing w:line="240" w:lineRule="auto"/>
                                    <w:ind w:leftChars="279" w:left="841" w:hanging="283"/>
                                    <w:rPr>
                                      <w:rFonts w:ascii="Times New Roman" w:eastAsia="함초롬돋움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 xml:space="preserve">○ Портал предварительного бронирования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>(возможно бронирование через посредника)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https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  <w:lang w:val="ru-RU"/>
                                      </w:rPr>
                                      <w:t>://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ncvr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  <w:lang w:val="ru-RU"/>
                                      </w:rPr>
                                      <w:t>.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kdca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  <w:lang w:val="ru-RU"/>
                                      </w:rPr>
                                      <w:t>.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go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  <w:lang w:val="ru-RU"/>
                                      </w:rPr>
                                      <w:t>.</w:t>
                                    </w:r>
                                    <w:r w:rsidRPr="00E97B1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kr</w:t>
                                    </w:r>
                                  </w:hyperlink>
                                </w:p>
                                <w:p w14:paraId="6126F638" w14:textId="6A746351" w:rsidR="004704C1" w:rsidRPr="00E97B14" w:rsidRDefault="004704C1" w:rsidP="004704C1">
                                  <w:pPr>
                                    <w:pStyle w:val="a3"/>
                                    <w:spacing w:line="240" w:lineRule="auto"/>
                                    <w:ind w:leftChars="279" w:left="841" w:hanging="28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 xml:space="preserve">○ </w:t>
                                  </w:r>
                                  <w:r w:rsidR="004526D9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>В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>а</w:t>
                                  </w:r>
                                  <w:r w:rsidR="004526D9"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>кцинация в день записи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 xml:space="preserve">: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>позвоните в медицинское учреждение и после предварительного опроса пройдите вакцинацию.</w:t>
                                  </w:r>
                                </w:p>
                                <w:p w14:paraId="32CBA234" w14:textId="13A5E1A8" w:rsidR="004704C1" w:rsidRPr="00E97B14" w:rsidRDefault="004704C1" w:rsidP="004704C1">
                                  <w:pPr>
                                    <w:pStyle w:val="a3"/>
                                    <w:spacing w:line="240" w:lineRule="auto"/>
                                    <w:ind w:leftChars="279" w:left="841" w:hanging="283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ru-RU"/>
                                    </w:rPr>
                                    <w:t xml:space="preserve">○ Вакцинация на месте: </w:t>
                                  </w:r>
                                  <w:r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>вакцинация возможна без предварительной записи</w:t>
                                  </w:r>
                                  <w:r w:rsidR="005B7650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 xml:space="preserve"> </w:t>
                                  </w:r>
                                  <w:r w:rsidR="00CB3290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>или при посещении медицинского</w:t>
                                  </w:r>
                                  <w:r w:rsidR="005B7650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 xml:space="preserve"> учреждени</w:t>
                                  </w:r>
                                  <w:r w:rsidR="00CB3290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>я</w:t>
                                  </w:r>
                                  <w:r w:rsidR="005B7650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 xml:space="preserve"> для лечения другого недуга.</w:t>
                                  </w:r>
                                </w:p>
                                <w:p w14:paraId="1512BB6B" w14:textId="5DCEA3B9" w:rsidR="004704C1" w:rsidRPr="00E97B14" w:rsidRDefault="00BB039D" w:rsidP="00CB3290">
                                  <w:pPr>
                                    <w:pStyle w:val="a3"/>
                                    <w:spacing w:line="240" w:lineRule="auto"/>
                                    <w:ind w:leftChars="279" w:left="841" w:hanging="283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</w:pPr>
                                  <w:r w:rsidRPr="00E97B1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ru-RU"/>
                                    </w:rPr>
                                    <w:t>⁎</w:t>
                                  </w:r>
                                  <w:r w:rsidR="005B7650" w:rsidRPr="00E97B1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ru-RU"/>
                                    </w:rPr>
                                    <w:t xml:space="preserve"> однако, это возможно при условии наличия в данном медицинском учреждении необходимой вакцины и вакцинация не влечет за собой сбоя в работе медицинского персонала.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44FEC" id="사각형: 둥근 모서리 9" o:spid="_x0000_s1034" style="position:absolute;left:0;text-align:left;margin-left:8.7pt;margin-top:53.5pt;width:473.4pt;height:13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j8VAIAAPwEAAAOAAAAZHJzL2Uyb0RvYy54bWysVEtv2zAMvg/YfxB0XxwHWZsGdYqgRYcB&#10;QRv0gZ4VWWqMyaJGKbGzXz9KdpyiK3YYdpFJkR9f+ujLq7Y2bK/QV2ALno/GnCkroazsa8Gfn26/&#10;zDjzQdhSGLCq4Afl+dXi86fLxs3VBLZgSoWMglg/b1zBtyG4eZZ5uVW18CNwypJRA9YikIqvWYmi&#10;oei1ySbj8VnWAJYOQSrv6famM/JFiq+1kuFea68CMwWn2kI6MZ2beGaLSzF/ReG2lezLEP9QRS0q&#10;S0mHUDciCLbD6o9QdSURPOgwklBnoHUlVeqBusnH77p53AqnUi80HO+GMfn/F1be7R/dGmkMjfNz&#10;T2LsotVYxy/Vx9o0rMMwLNUGJunybJxP8hnNVJItP59OL0ihONkJ7tCHbwpqFoWCI+xs+UBPkiYl&#10;9isfOv+jH4FPVSQpHIyKhRj7oDSrSso7SehEEHVtkO0FPW35I+9zJ88I0ZUxAyj/CGTCEdT7RphK&#10;pBmA44+Ap2yDd8oINgzAurKAfwfrzv/YdddrbDu0m5aaLfgsNhVvNlAe1sgQOgJ7J28rmulK+LAW&#10;SIyld6AtDPd0aANNwaGXONsC/vroPvoTkcjKWUMbUHD/cydQcWa+W6LYRT6dxpVJyvTr+YQUfGvZ&#10;vLXYXX0N9BI57buTSYz+wRxFjVC/0LIuY1YyCSspd8FlwKNyHbrNpHWXarlMbrQmToSVfXQyBo9z&#10;jnR5al8Eup5YgTh5B8dtEfN31Op8I9LCchdAV4l3p7n2L0Arlujb/w7iDr/Vk9fpp7X4DQAA//8D&#10;AFBLAwQUAAYACAAAACEAOEUdx98AAAAKAQAADwAAAGRycy9kb3ducmV2LnhtbEyPTUvDQBCG74L/&#10;YRnBm92kljbGbEpRpCgUMa2et8mYjc3Ohuymif/e8aSn4WUe3o9sPdlWnLH3jSMF8SwCgVS6qqFa&#10;wWH/dJOA8EFTpVtHqOAbPazzy4tMp5Ub6Q3PRagFm5BPtQITQpdK6UuDVvuZ65D49+l6qwPLvpZV&#10;r0c2t62cR9FSWt0QJxjd4YPB8lQMVsHHxm1f5fCyez+ZIpivZxof461S11fT5h5EwCn8wfBbn6tD&#10;zp2ObqDKi5b1asEk32jFmxi4Wy7mII4KbpM4AZln8v+E/AcAAP//AwBQSwECLQAUAAYACAAAACEA&#10;toM4kv4AAADhAQAAEwAAAAAAAAAAAAAAAAAAAAAAW0NvbnRlbnRfVHlwZXNdLnhtbFBLAQItABQA&#10;BgAIAAAAIQA4/SH/1gAAAJQBAAALAAAAAAAAAAAAAAAAAC8BAABfcmVscy8ucmVsc1BLAQItABQA&#10;BgAIAAAAIQAki3j8VAIAAPwEAAAOAAAAAAAAAAAAAAAAAC4CAABkcnMvZTJvRG9jLnhtbFBLAQIt&#10;ABQABgAIAAAAIQA4RR3H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ACCBD8F" w14:textId="6A6ABB0F" w:rsidR="004704C1" w:rsidRPr="00E97B14" w:rsidRDefault="004704C1" w:rsidP="004704C1">
                            <w:pPr>
                              <w:pStyle w:val="a3"/>
                              <w:spacing w:line="240" w:lineRule="auto"/>
                              <w:ind w:firstLineChars="300" w:firstLine="58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※ Дополнительная информация</w:t>
                            </w:r>
                          </w:p>
                          <w:p w14:paraId="4C553521" w14:textId="0ACF1E36" w:rsidR="004704C1" w:rsidRPr="00E97B14" w:rsidRDefault="004704C1" w:rsidP="004704C1">
                            <w:pPr>
                              <w:pStyle w:val="a3"/>
                              <w:spacing w:line="240" w:lineRule="auto"/>
                              <w:ind w:leftChars="279" w:left="841" w:hanging="283"/>
                              <w:rPr>
                                <w:rFonts w:ascii="Times New Roman" w:eastAsia="함초롬돋움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○ Портал предварительного бронирования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(возможно бронирование через посредника)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hyperlink r:id="rId8" w:history="1"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https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  <w:lang w:val="ru-RU"/>
                                </w:rPr>
                                <w:t>://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ncvr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kdca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go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E97B1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color w:val="000000" w:themeColor="text1"/>
                                  <w:sz w:val="22"/>
                                  <w:szCs w:val="22"/>
                                </w:rPr>
                                <w:t>kr</w:t>
                              </w:r>
                            </w:hyperlink>
                          </w:p>
                          <w:p w14:paraId="6126F638" w14:textId="6A746351" w:rsidR="004704C1" w:rsidRPr="00E97B14" w:rsidRDefault="004704C1" w:rsidP="004704C1">
                            <w:pPr>
                              <w:pStyle w:val="a3"/>
                              <w:spacing w:line="240" w:lineRule="auto"/>
                              <w:ind w:leftChars="279" w:left="841" w:hanging="28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○ </w:t>
                            </w:r>
                            <w:r w:rsidR="004526D9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В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а</w:t>
                            </w:r>
                            <w:r w:rsidR="004526D9"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кцинация в день записи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позвоните в медицинское учреждение и после предварительного опроса пройдите вакцинацию.</w:t>
                            </w:r>
                          </w:p>
                          <w:p w14:paraId="32CBA234" w14:textId="13A5E1A8" w:rsidR="004704C1" w:rsidRPr="00E97B14" w:rsidRDefault="004704C1" w:rsidP="004704C1">
                            <w:pPr>
                              <w:pStyle w:val="a3"/>
                              <w:spacing w:line="240" w:lineRule="auto"/>
                              <w:ind w:leftChars="279" w:left="841" w:hanging="283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 xml:space="preserve">○ Вакцинация на месте: </w:t>
                            </w:r>
                            <w:r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вакцинация возможна без предварительной записи</w:t>
                            </w:r>
                            <w:r w:rsidR="005B7650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CB3290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или при посещении медицинского</w:t>
                            </w:r>
                            <w:r w:rsidR="005B7650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учреждени</w:t>
                            </w:r>
                            <w:r w:rsidR="00CB3290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я</w:t>
                            </w:r>
                            <w:r w:rsidR="005B7650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для лечения другого недуга.</w:t>
                            </w:r>
                          </w:p>
                          <w:p w14:paraId="1512BB6B" w14:textId="5DCEA3B9" w:rsidR="004704C1" w:rsidRPr="00E97B14" w:rsidRDefault="00BB039D" w:rsidP="00CB3290">
                            <w:pPr>
                              <w:pStyle w:val="a3"/>
                              <w:spacing w:line="240" w:lineRule="auto"/>
                              <w:ind w:leftChars="279" w:left="841" w:hanging="283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E97B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>⁎</w:t>
                            </w:r>
                            <w:r w:rsidR="005B7650" w:rsidRPr="00E97B1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однако, это возможно при условии наличия в данном медицинском учреждении необходимой вакцины и вакцинация не влечет за собой сбоя в работе медицинского персонала.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9D7689D" w14:textId="77777777" w:rsidR="00C95558" w:rsidRPr="005C43DE" w:rsidRDefault="00C95558">
      <w:pPr>
        <w:rPr>
          <w:lang w:val="ru-RU"/>
        </w:rPr>
      </w:pPr>
    </w:p>
    <w:sectPr w:rsidR="00C95558" w:rsidRPr="005C43DE" w:rsidSect="00C95558">
      <w:pgSz w:w="11906" w:h="16838"/>
      <w:pgMar w:top="1276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1BDA" w14:textId="77777777" w:rsidR="007F5E6E" w:rsidRDefault="007F5E6E" w:rsidP="00E076A8">
      <w:pPr>
        <w:spacing w:after="0" w:line="240" w:lineRule="auto"/>
      </w:pPr>
      <w:r>
        <w:separator/>
      </w:r>
    </w:p>
  </w:endnote>
  <w:endnote w:type="continuationSeparator" w:id="0">
    <w:p w14:paraId="7F206BA2" w14:textId="77777777" w:rsidR="007F5E6E" w:rsidRDefault="007F5E6E" w:rsidP="00E0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E4BF" w14:textId="77777777" w:rsidR="007F5E6E" w:rsidRDefault="007F5E6E" w:rsidP="00E076A8">
      <w:pPr>
        <w:spacing w:after="0" w:line="240" w:lineRule="auto"/>
      </w:pPr>
      <w:r>
        <w:separator/>
      </w:r>
    </w:p>
  </w:footnote>
  <w:footnote w:type="continuationSeparator" w:id="0">
    <w:p w14:paraId="73E59CE7" w14:textId="77777777" w:rsidR="007F5E6E" w:rsidRDefault="007F5E6E" w:rsidP="00E0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774F"/>
    <w:multiLevelType w:val="hybridMultilevel"/>
    <w:tmpl w:val="B6C659B4"/>
    <w:lvl w:ilvl="0" w:tplc="ABF0A0AE">
      <w:numFmt w:val="bullet"/>
      <w:lvlText w:val="※"/>
      <w:lvlJc w:val="left"/>
      <w:pPr>
        <w:ind w:left="732" w:hanging="360"/>
      </w:pPr>
      <w:rPr>
        <w:rFonts w:ascii="함초롬돋움" w:eastAsia="함초롬돋움" w:hAnsi="함초롬돋움" w:cs="함초롬돋움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1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2" w:hanging="400"/>
      </w:pPr>
      <w:rPr>
        <w:rFonts w:ascii="Wingdings" w:hAnsi="Wingdings" w:hint="default"/>
      </w:rPr>
    </w:lvl>
  </w:abstractNum>
  <w:num w:numId="1" w16cid:durableId="11101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8"/>
    <w:rsid w:val="000E7787"/>
    <w:rsid w:val="000F566B"/>
    <w:rsid w:val="00242D07"/>
    <w:rsid w:val="0039514E"/>
    <w:rsid w:val="004526D9"/>
    <w:rsid w:val="004704C1"/>
    <w:rsid w:val="005B7650"/>
    <w:rsid w:val="005C43DE"/>
    <w:rsid w:val="005F3844"/>
    <w:rsid w:val="00681E20"/>
    <w:rsid w:val="006B2396"/>
    <w:rsid w:val="007C072F"/>
    <w:rsid w:val="007F5E6E"/>
    <w:rsid w:val="00893291"/>
    <w:rsid w:val="009778D9"/>
    <w:rsid w:val="009C2FC2"/>
    <w:rsid w:val="00B5424B"/>
    <w:rsid w:val="00BB039D"/>
    <w:rsid w:val="00C26236"/>
    <w:rsid w:val="00C95558"/>
    <w:rsid w:val="00CB3290"/>
    <w:rsid w:val="00E076A8"/>
    <w:rsid w:val="00E226D7"/>
    <w:rsid w:val="00E97B14"/>
    <w:rsid w:val="00F26B5A"/>
    <w:rsid w:val="00F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B834E"/>
  <w15:chartTrackingRefBased/>
  <w15:docId w15:val="{3EF18963-E20C-411F-9C0B-617D8FA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555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4704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04C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E07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076A8"/>
    <w:rPr>
      <w14:ligatures w14:val="none"/>
    </w:rPr>
  </w:style>
  <w:style w:type="paragraph" w:styleId="a7">
    <w:name w:val="footer"/>
    <w:basedOn w:val="a"/>
    <w:link w:val="Char0"/>
    <w:uiPriority w:val="99"/>
    <w:unhideWhenUsed/>
    <w:rsid w:val="00E07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076A8"/>
    <w:rPr>
      <w14:ligatures w14:val="none"/>
    </w:rPr>
  </w:style>
  <w:style w:type="paragraph" w:styleId="a8">
    <w:name w:val="List Paragraph"/>
    <w:basedOn w:val="a"/>
    <w:uiPriority w:val="34"/>
    <w:qFormat/>
    <w:rsid w:val="00F26B5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r.kdca.go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김스베트라나</dc:creator>
  <cp:keywords/>
  <dc:description/>
  <cp:lastModifiedBy>황아영</cp:lastModifiedBy>
  <cp:revision>14</cp:revision>
  <dcterms:created xsi:type="dcterms:W3CDTF">2023-02-22T07:21:00Z</dcterms:created>
  <dcterms:modified xsi:type="dcterms:W3CDTF">2023-02-28T06:56:00Z</dcterms:modified>
</cp:coreProperties>
</file>